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F160" w14:textId="77777777" w:rsidR="009C15CD" w:rsidRPr="003F644A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center"/>
        <w:rPr>
          <w:rFonts w:eastAsia="Times New Roman"/>
          <w:b/>
          <w:color w:val="000000"/>
          <w:lang w:val="ru-RU"/>
        </w:rPr>
      </w:pPr>
      <w:bookmarkStart w:id="0" w:name="_heading=h.gjdgxs" w:colFirst="0" w:colLast="0"/>
      <w:bookmarkEnd w:id="0"/>
      <w:r w:rsidRPr="003F644A">
        <w:rPr>
          <w:rFonts w:eastAsia="Times New Roman"/>
          <w:b/>
          <w:color w:val="000000"/>
          <w:lang w:val="ru-RU"/>
        </w:rPr>
        <w:t>Список публикаций в международных рецензируемых изданиях</w:t>
      </w:r>
    </w:p>
    <w:p w14:paraId="7E7AA9A4" w14:textId="77777777" w:rsidR="009C15CD" w:rsidRPr="003F644A" w:rsidRDefault="009C15CD">
      <w:pPr>
        <w:pBdr>
          <w:top w:val="nil"/>
          <w:left w:val="nil"/>
          <w:bottom w:val="nil"/>
          <w:right w:val="nil"/>
          <w:between w:val="nil"/>
        </w:pBdr>
        <w:ind w:firstLine="400"/>
        <w:jc w:val="center"/>
        <w:rPr>
          <w:rFonts w:eastAsia="Times New Roman"/>
          <w:color w:val="000000"/>
          <w:lang w:val="ru-RU"/>
        </w:rPr>
      </w:pPr>
    </w:p>
    <w:p w14:paraId="42CAFA81" w14:textId="526378C9" w:rsidR="009C15CD" w:rsidRPr="003F644A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both"/>
        <w:rPr>
          <w:rFonts w:eastAsia="Times New Roman"/>
          <w:color w:val="000000"/>
          <w:lang w:val="ru-RU"/>
        </w:rPr>
      </w:pPr>
      <w:r w:rsidRPr="003F644A">
        <w:rPr>
          <w:rFonts w:eastAsia="Times New Roman"/>
          <w:color w:val="000000"/>
          <w:lang w:val="ru-RU"/>
        </w:rPr>
        <w:t xml:space="preserve">Фамилия </w:t>
      </w:r>
      <w:r w:rsidRPr="003F644A">
        <w:rPr>
          <w:lang w:val="ru-RU"/>
        </w:rPr>
        <w:t>претендента</w:t>
      </w:r>
      <w:r w:rsidRPr="003F644A">
        <w:rPr>
          <w:rFonts w:eastAsia="Times New Roman"/>
          <w:color w:val="000000"/>
          <w:lang w:val="ru-RU"/>
        </w:rPr>
        <w:t xml:space="preserve">: </w:t>
      </w:r>
      <w:r w:rsidR="003F644A">
        <w:rPr>
          <w:lang w:val="ru-RU"/>
        </w:rPr>
        <w:t xml:space="preserve">Касенов </w:t>
      </w:r>
      <w:proofErr w:type="spellStart"/>
      <w:r w:rsidR="003F644A">
        <w:rPr>
          <w:lang w:val="ru-RU"/>
        </w:rPr>
        <w:t>Ханат</w:t>
      </w:r>
      <w:proofErr w:type="spellEnd"/>
      <w:r w:rsidR="003F644A">
        <w:rPr>
          <w:lang w:val="ru-RU"/>
        </w:rPr>
        <w:t xml:space="preserve"> </w:t>
      </w:r>
      <w:proofErr w:type="spellStart"/>
      <w:r w:rsidR="003F644A">
        <w:rPr>
          <w:lang w:val="ru-RU"/>
        </w:rPr>
        <w:t>Нурбикович</w:t>
      </w:r>
      <w:proofErr w:type="spellEnd"/>
    </w:p>
    <w:p w14:paraId="7FF8FF80" w14:textId="77777777" w:rsidR="009C15CD" w:rsidRPr="003F644A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both"/>
        <w:rPr>
          <w:rFonts w:eastAsia="Times New Roman"/>
          <w:color w:val="000000"/>
          <w:lang w:val="ru-RU"/>
        </w:rPr>
      </w:pPr>
      <w:r w:rsidRPr="003F644A">
        <w:rPr>
          <w:rFonts w:eastAsia="Times New Roman"/>
          <w:color w:val="000000"/>
          <w:lang w:val="ru-RU"/>
        </w:rPr>
        <w:t>Идентификаторы автора:</w:t>
      </w:r>
    </w:p>
    <w:p w14:paraId="0E6ECD23" w14:textId="55E0A40F" w:rsidR="009C15CD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Scopus Author ID: </w:t>
      </w:r>
      <w:hyperlink r:id="rId8" w:history="1">
        <w:r w:rsidR="003F644A" w:rsidRPr="006114A8">
          <w:rPr>
            <w:rStyle w:val="a4"/>
          </w:rPr>
          <w:t>https://www.scopus.com/authid/detail.uri?authorId=57222156343</w:t>
        </w:r>
      </w:hyperlink>
      <w:r w:rsidR="003F644A" w:rsidRPr="003F644A">
        <w:t xml:space="preserve"> </w:t>
      </w:r>
      <w:r>
        <w:rPr>
          <w:color w:val="000000"/>
        </w:rPr>
        <w:t xml:space="preserve"> </w:t>
      </w:r>
    </w:p>
    <w:p w14:paraId="4BC0601A" w14:textId="44C984D4" w:rsidR="009C15CD" w:rsidRDefault="0000000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Web of Science Researcher ID:</w:t>
      </w:r>
      <w:r w:rsidR="003F644A">
        <w:t xml:space="preserve"> </w:t>
      </w:r>
      <w:r w:rsidR="003F644A" w:rsidRPr="003F644A">
        <w:t>AGN-2583-2022</w:t>
      </w:r>
      <w:r w:rsidR="003F644A">
        <w:t xml:space="preserve"> </w:t>
      </w:r>
      <w:r>
        <w:t xml:space="preserve"> </w:t>
      </w:r>
    </w:p>
    <w:p w14:paraId="2E339B9D" w14:textId="77777777" w:rsidR="009C15CD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both"/>
      </w:pPr>
      <w:r>
        <w:rPr>
          <w:rFonts w:eastAsia="Times New Roman"/>
          <w:color w:val="000000"/>
        </w:rPr>
        <w:t xml:space="preserve">ORCID: </w:t>
      </w:r>
      <w:hyperlink r:id="rId9">
        <w:r w:rsidR="009C15CD">
          <w:rPr>
            <w:color w:val="1155CC"/>
            <w:u w:val="single"/>
          </w:rPr>
          <w:t>https://orcid.org/0000-0001-7773-9522</w:t>
        </w:r>
      </w:hyperlink>
    </w:p>
    <w:p w14:paraId="0CE5AB88" w14:textId="77777777" w:rsidR="009C15CD" w:rsidRDefault="00000000">
      <w:pPr>
        <w:pBdr>
          <w:top w:val="nil"/>
          <w:left w:val="nil"/>
          <w:bottom w:val="nil"/>
          <w:right w:val="nil"/>
          <w:between w:val="nil"/>
        </w:pBdr>
        <w:ind w:firstLine="4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tbl>
      <w:tblPr>
        <w:tblStyle w:val="af"/>
        <w:tblW w:w="15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1681"/>
        <w:gridCol w:w="1321"/>
        <w:gridCol w:w="2139"/>
        <w:gridCol w:w="2038"/>
        <w:gridCol w:w="1792"/>
        <w:gridCol w:w="1893"/>
        <w:gridCol w:w="2016"/>
        <w:gridCol w:w="1989"/>
      </w:tblGrid>
      <w:tr w:rsidR="009C15CD" w:rsidRPr="00160745" w14:paraId="5B74338F" w14:textId="77777777"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3D8C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0618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Название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публикации</w:t>
            </w:r>
            <w:proofErr w:type="spellEnd"/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7F37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 xml:space="preserve">Тип публикации (статья, обзор и </w:t>
            </w:r>
            <w:proofErr w:type="gramStart"/>
            <w:r w:rsidRPr="003F644A">
              <w:rPr>
                <w:rFonts w:eastAsia="Times New Roman"/>
                <w:color w:val="000000"/>
                <w:lang w:val="ru-RU"/>
              </w:rPr>
              <w:t>т.д.</w:t>
            </w:r>
            <w:proofErr w:type="gramEnd"/>
            <w:r w:rsidRPr="003F644A">
              <w:rPr>
                <w:rFonts w:eastAsia="Times New Roman"/>
                <w:color w:val="000000"/>
                <w:lang w:val="ru-RU"/>
              </w:rPr>
              <w:t>)</w:t>
            </w:r>
          </w:p>
        </w:tc>
        <w:tc>
          <w:tcPr>
            <w:tcW w:w="2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392B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rFonts w:eastAsia="Times New Roman"/>
                <w:color w:val="000000"/>
              </w:rPr>
              <w:t>DOI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1ECD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rFonts w:eastAsia="Times New Roman"/>
                <w:color w:val="000000"/>
              </w:rPr>
              <w:t>Journal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Citation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Reports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(</w:t>
            </w:r>
            <w:proofErr w:type="spellStart"/>
            <w:r w:rsidRPr="003F644A">
              <w:rPr>
                <w:rFonts w:eastAsia="Times New Roman"/>
                <w:color w:val="000000"/>
                <w:lang w:val="ru-RU"/>
              </w:rPr>
              <w:t>Жорнал</w:t>
            </w:r>
            <w:proofErr w:type="spellEnd"/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3F644A">
              <w:rPr>
                <w:rFonts w:eastAsia="Times New Roman"/>
                <w:color w:val="000000"/>
                <w:lang w:val="ru-RU"/>
              </w:rPr>
              <w:t>Цитэйшэн</w:t>
            </w:r>
            <w:proofErr w:type="spellEnd"/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3F644A">
              <w:rPr>
                <w:rFonts w:eastAsia="Times New Roman"/>
                <w:color w:val="000000"/>
                <w:lang w:val="ru-RU"/>
              </w:rPr>
              <w:t>Репортс</w:t>
            </w:r>
            <w:proofErr w:type="spellEnd"/>
            <w:r w:rsidRPr="003F644A">
              <w:rPr>
                <w:rFonts w:eastAsia="Times New Roman"/>
                <w:color w:val="000000"/>
                <w:lang w:val="ru-RU"/>
              </w:rPr>
              <w:t>) за год публикации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AC2A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 xml:space="preserve">Индекс в базе данных </w:t>
            </w:r>
            <w:r>
              <w:rPr>
                <w:rFonts w:eastAsia="Times New Roman"/>
                <w:color w:val="000000"/>
              </w:rPr>
              <w:t>Web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of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Science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Core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</w:rPr>
              <w:t>Collection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8D52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</w:rPr>
              <w:t>CiteScore</w:t>
            </w:r>
            <w:proofErr w:type="spellEnd"/>
            <w:r w:rsidRPr="003F644A">
              <w:rPr>
                <w:rFonts w:eastAsia="Times New Roman"/>
                <w:color w:val="000000"/>
                <w:lang w:val="ru-RU"/>
              </w:rPr>
              <w:t xml:space="preserve"> (</w:t>
            </w:r>
            <w:proofErr w:type="spellStart"/>
            <w:r w:rsidRPr="003F644A">
              <w:rPr>
                <w:rFonts w:eastAsia="Times New Roman"/>
                <w:color w:val="000000"/>
                <w:lang w:val="ru-RU"/>
              </w:rPr>
              <w:t>СайтСкор</w:t>
            </w:r>
            <w:proofErr w:type="spellEnd"/>
            <w:r w:rsidRPr="003F644A">
              <w:rPr>
                <w:rFonts w:eastAsia="Times New Roman"/>
                <w:color w:val="000000"/>
                <w:lang w:val="ru-RU"/>
              </w:rPr>
              <w:t xml:space="preserve">) журнала, процентиль и область науки* по данным </w:t>
            </w:r>
            <w:r>
              <w:rPr>
                <w:rFonts w:eastAsia="Times New Roman"/>
                <w:color w:val="000000"/>
              </w:rPr>
              <w:t>Scopus</w:t>
            </w:r>
            <w:r w:rsidRPr="003F644A">
              <w:rPr>
                <w:rFonts w:eastAsia="Times New Roman"/>
                <w:color w:val="000000"/>
                <w:lang w:val="ru-RU"/>
              </w:rPr>
              <w:t xml:space="preserve"> (Скопус) за год публикации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2FE6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4B5D" w14:textId="77777777" w:rsidR="009C15CD" w:rsidRPr="003F64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  <w:lang w:val="ru-RU"/>
              </w:rPr>
            </w:pPr>
            <w:r w:rsidRPr="003F644A">
              <w:rPr>
                <w:rFonts w:eastAsia="Times New Roman"/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9C15CD" w14:paraId="4058ECFB" w14:textId="77777777"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C9B2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75DA" w14:textId="77777777" w:rsidR="009C15CD" w:rsidRDefault="00000000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EAE9" w14:textId="77777777" w:rsidR="009C15CD" w:rsidRDefault="00000000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C7C2" w14:textId="77777777" w:rsidR="009C15CD" w:rsidRDefault="00000000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3285" w14:textId="77777777" w:rsidR="009C15CD" w:rsidRDefault="00000000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F860" w14:textId="77777777" w:rsidR="009C15CD" w:rsidRDefault="00000000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4F79" w14:textId="77777777" w:rsidR="009C15CD" w:rsidRDefault="00000000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8B35" w14:textId="77777777" w:rsidR="009C15CD" w:rsidRDefault="00000000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3735" w14:textId="77777777" w:rsidR="009C15CD" w:rsidRDefault="00000000">
            <w:pPr>
              <w:ind w:left="-57" w:right="-57"/>
              <w:jc w:val="center"/>
            </w:pPr>
            <w:r>
              <w:t>9</w:t>
            </w:r>
          </w:p>
        </w:tc>
      </w:tr>
      <w:tr w:rsidR="009C15CD" w14:paraId="5B6BA12F" w14:textId="77777777"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356C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3AB7" w14:textId="12B18132" w:rsidR="009C15CD" w:rsidRDefault="00862B45">
            <w:pPr>
              <w:ind w:left="-57" w:right="-57"/>
              <w:jc w:val="center"/>
            </w:pPr>
            <w:r w:rsidRPr="00F47CAF">
              <w:t>Perception of IT teachers on their methodological development: A case at Kazakhstan universities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4716" w14:textId="450E2E41" w:rsidR="009C15CD" w:rsidRDefault="00862B45">
            <w:pPr>
              <w:ind w:left="-57" w:right="-57"/>
              <w:jc w:val="center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F691" w14:textId="38259991" w:rsidR="009C15CD" w:rsidRDefault="00862B45" w:rsidP="00862B45">
            <w:pPr>
              <w:ind w:hanging="2"/>
              <w:jc w:val="both"/>
            </w:pPr>
            <w:r w:rsidRPr="00F47CAF">
              <w:t xml:space="preserve">International Journal of Innovative Research and Scientific Studies, 7(4), 2024, 1354–1364. </w:t>
            </w:r>
            <w:hyperlink r:id="rId10" w:history="1">
              <w:r w:rsidRPr="00F47CAF">
                <w:rPr>
                  <w:rStyle w:val="a4"/>
                </w:rPr>
                <w:t>https://doi.org/10.53894/ijirss.v7i4.3297</w:t>
              </w:r>
            </w:hyperlink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8077" w14:textId="77688AB5" w:rsidR="00862B45" w:rsidRDefault="00862B45" w:rsidP="00862B45">
            <w:pPr>
              <w:ind w:left="-57" w:right="-57"/>
              <w:jc w:val="center"/>
              <w:rPr>
                <w:lang w:val="ru-RU"/>
              </w:rPr>
            </w:pPr>
            <w:r w:rsidRPr="00862B45">
              <w:rPr>
                <w:lang w:val="ru-RU"/>
              </w:rPr>
              <w:t>SJR 2023</w:t>
            </w:r>
            <w:r>
              <w:rPr>
                <w:lang w:val="ru-RU"/>
              </w:rPr>
              <w:t>:</w:t>
            </w:r>
            <w:r w:rsidRPr="00862B45">
              <w:rPr>
                <w:lang w:val="ru-RU"/>
              </w:rPr>
              <w:t>0.203</w:t>
            </w:r>
          </w:p>
          <w:p w14:paraId="50F0B5C9" w14:textId="7F03CDE5" w:rsidR="00862B45" w:rsidRPr="00862B45" w:rsidRDefault="00862B45" w:rsidP="00862B45">
            <w:pPr>
              <w:ind w:left="-57" w:right="-57"/>
              <w:jc w:val="center"/>
              <w:rPr>
                <w:lang w:val="ru-RU"/>
              </w:rPr>
            </w:pPr>
            <w:r w:rsidRPr="00862B45">
              <w:t>Multidisciplinary</w:t>
            </w:r>
          </w:p>
          <w:p w14:paraId="1F72A4BB" w14:textId="4CC4991B" w:rsidR="009C15CD" w:rsidRPr="00862B45" w:rsidRDefault="009C15CD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0A7F" w14:textId="15812625" w:rsidR="009C15CD" w:rsidRDefault="00862B45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73DC" w14:textId="77777777" w:rsidR="00862B45" w:rsidRPr="00F47CAF" w:rsidRDefault="00862B45" w:rsidP="003E044C">
            <w:pPr>
              <w:ind w:hanging="2"/>
              <w:jc w:val="center"/>
            </w:pPr>
            <w:proofErr w:type="spellStart"/>
            <w:r w:rsidRPr="00F47CAF">
              <w:t>CiteScore</w:t>
            </w:r>
            <w:proofErr w:type="spellEnd"/>
            <w:r w:rsidRPr="00F47CAF">
              <w:t xml:space="preserve"> 2023 – 2,1</w:t>
            </w:r>
          </w:p>
          <w:p w14:paraId="222A9192" w14:textId="77777777" w:rsidR="00862B45" w:rsidRPr="00F47CAF" w:rsidRDefault="00862B45" w:rsidP="003E044C">
            <w:pPr>
              <w:ind w:hanging="2"/>
              <w:jc w:val="center"/>
            </w:pPr>
            <w:r w:rsidRPr="00F47CAF">
              <w:t>Percentile – 69</w:t>
            </w:r>
          </w:p>
          <w:p w14:paraId="561F4EED" w14:textId="77777777" w:rsidR="00862B45" w:rsidRPr="00F47CAF" w:rsidRDefault="00862B45" w:rsidP="003E044C">
            <w:pPr>
              <w:ind w:hanging="2"/>
              <w:jc w:val="center"/>
            </w:pPr>
            <w:r w:rsidRPr="00F47CAF">
              <w:t>Multidisciplinary</w:t>
            </w:r>
          </w:p>
          <w:p w14:paraId="7383F7B8" w14:textId="77777777" w:rsidR="009C15CD" w:rsidRDefault="009C15CD" w:rsidP="003E044C">
            <w:pPr>
              <w:ind w:left="-57" w:right="-57"/>
              <w:jc w:val="center"/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B949" w14:textId="77777777" w:rsidR="00BF054F" w:rsidRDefault="00862B45" w:rsidP="00862B45">
            <w:pPr>
              <w:ind w:hanging="2"/>
            </w:pPr>
            <w:proofErr w:type="spellStart"/>
            <w:r w:rsidRPr="00F47CAF">
              <w:t>Mukhatayev</w:t>
            </w:r>
            <w:proofErr w:type="spellEnd"/>
            <w:r w:rsidRPr="00F47CAF">
              <w:t xml:space="preserve">, A., </w:t>
            </w:r>
            <w:proofErr w:type="spellStart"/>
            <w:r w:rsidRPr="00F47CAF">
              <w:t>Omirbayev</w:t>
            </w:r>
            <w:proofErr w:type="spellEnd"/>
            <w:r w:rsidRPr="00F47CAF">
              <w:t xml:space="preserve">, S., </w:t>
            </w:r>
          </w:p>
          <w:p w14:paraId="419774EE" w14:textId="3413F3C0" w:rsidR="00BF054F" w:rsidRPr="00BF054F" w:rsidRDefault="00BF054F" w:rsidP="00862B45">
            <w:pPr>
              <w:ind w:hanging="2"/>
              <w:rPr>
                <w:u w:val="single"/>
              </w:rPr>
            </w:pPr>
            <w:r w:rsidRPr="00BF054F">
              <w:rPr>
                <w:u w:val="single"/>
              </w:rPr>
              <w:t>Kassenov Kh.,</w:t>
            </w:r>
          </w:p>
          <w:p w14:paraId="23083670" w14:textId="169DDF98" w:rsidR="00862B45" w:rsidRPr="00F47CAF" w:rsidRDefault="00862B45" w:rsidP="00862B45">
            <w:pPr>
              <w:ind w:hanging="2"/>
            </w:pPr>
            <w:proofErr w:type="spellStart"/>
            <w:proofErr w:type="gramStart"/>
            <w:r w:rsidRPr="00F47CAF">
              <w:t>Biloshchytskyi,A</w:t>
            </w:r>
            <w:proofErr w:type="spellEnd"/>
            <w:r w:rsidRPr="00F47CAF">
              <w:t>.</w:t>
            </w:r>
            <w:proofErr w:type="gramEnd"/>
            <w:r w:rsidRPr="00F47CAF">
              <w:t>,</w:t>
            </w:r>
          </w:p>
          <w:p w14:paraId="28C34954" w14:textId="0AA167D1" w:rsidR="009C15CD" w:rsidRDefault="00862B45" w:rsidP="00862B45">
            <w:pPr>
              <w:ind w:left="-57" w:right="-57"/>
              <w:rPr>
                <w:u w:val="single"/>
              </w:rPr>
            </w:pPr>
            <w:r>
              <w:t xml:space="preserve"> </w:t>
            </w:r>
            <w:r w:rsidRPr="00F47CAF">
              <w:t>Omarova, S.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DC2D" w14:textId="70F1DD93" w:rsidR="009C15CD" w:rsidRDefault="00862B45">
            <w:pPr>
              <w:ind w:left="-57" w:right="-57"/>
              <w:jc w:val="center"/>
            </w:pPr>
            <w:proofErr w:type="spellStart"/>
            <w:r>
              <w:t>Соавтор</w:t>
            </w:r>
            <w:proofErr w:type="spellEnd"/>
          </w:p>
        </w:tc>
      </w:tr>
      <w:tr w:rsidR="009C15CD" w14:paraId="5306C757" w14:textId="77777777"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650F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r>
              <w:lastRenderedPageBreak/>
              <w:t>2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DA40" w14:textId="43748E8C" w:rsidR="009C15CD" w:rsidRPr="00B47D33" w:rsidRDefault="001A42A6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Assurance System of Higher Education in Kazakhstan Through Stakeholders’ Eyes: An Empirical Study to Identify Its Challenges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8F02" w14:textId="5A1A19E4" w:rsidR="009C15CD" w:rsidRDefault="001A42A6">
            <w:pPr>
              <w:ind w:left="-57" w:right="-57"/>
              <w:jc w:val="center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FFBC" w14:textId="77777777" w:rsidR="001A42A6" w:rsidRPr="00177BB8" w:rsidRDefault="001A42A6" w:rsidP="001A42A6">
            <w:pPr>
              <w:ind w:hanging="2"/>
              <w:jc w:val="both"/>
            </w:pPr>
            <w:r w:rsidRPr="00573AEB">
              <w:rPr>
                <w:i/>
                <w:iCs/>
              </w:rPr>
              <w:t>Educ. Sci.</w:t>
            </w:r>
            <w:r w:rsidRPr="00573AEB">
              <w:t> </w:t>
            </w:r>
            <w:r w:rsidRPr="00573AEB">
              <w:rPr>
                <w:b/>
                <w:bCs/>
              </w:rPr>
              <w:t>2024</w:t>
            </w:r>
            <w:r w:rsidRPr="00573AEB">
              <w:t>, </w:t>
            </w:r>
            <w:r w:rsidRPr="00573AEB">
              <w:rPr>
                <w:i/>
                <w:iCs/>
              </w:rPr>
              <w:t>14</w:t>
            </w:r>
            <w:r w:rsidRPr="00573AEB">
              <w:t>, 1297.</w:t>
            </w:r>
          </w:p>
          <w:p w14:paraId="59B2C802" w14:textId="77777777" w:rsidR="001A42A6" w:rsidRPr="00746DBA" w:rsidRDefault="001A42A6" w:rsidP="001A42A6">
            <w:pPr>
              <w:ind w:hanging="2"/>
              <w:jc w:val="both"/>
            </w:pPr>
            <w:hyperlink r:id="rId11" w:history="1">
              <w:r w:rsidRPr="00746DBA">
                <w:rPr>
                  <w:rStyle w:val="a4"/>
                </w:rPr>
                <w:t>https://doi.org/10.3390/educsci14121297</w:t>
              </w:r>
            </w:hyperlink>
            <w:r w:rsidRPr="00746DBA">
              <w:t xml:space="preserve"> </w:t>
            </w:r>
          </w:p>
          <w:p w14:paraId="72086CB5" w14:textId="47877E09" w:rsidR="009C15CD" w:rsidRDefault="009C15CD"/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BCA" w14:textId="5074F0E0" w:rsidR="001A42A6" w:rsidRDefault="001A42A6" w:rsidP="001A42A6">
            <w:pPr>
              <w:ind w:left="-57" w:right="-57"/>
              <w:jc w:val="center"/>
            </w:pPr>
            <w:r w:rsidRPr="001A42A6">
              <w:rPr>
                <w:lang w:val="ru-RU"/>
              </w:rPr>
              <w:t>SJR 2023</w:t>
            </w:r>
            <w:r>
              <w:t>:</w:t>
            </w:r>
            <w:r w:rsidRPr="001A42A6">
              <w:rPr>
                <w:lang w:val="ru-RU"/>
              </w:rPr>
              <w:t>0.669</w:t>
            </w:r>
          </w:p>
          <w:p w14:paraId="73A5B2AE" w14:textId="46C80D54" w:rsidR="001A42A6" w:rsidRPr="001A42A6" w:rsidRDefault="001A42A6" w:rsidP="001A42A6">
            <w:pPr>
              <w:ind w:left="-57" w:right="-57"/>
              <w:jc w:val="center"/>
            </w:pPr>
            <w:r w:rsidRPr="001A42A6">
              <w:t>Education</w:t>
            </w:r>
          </w:p>
          <w:p w14:paraId="679C09CA" w14:textId="77777777" w:rsidR="009C15CD" w:rsidRPr="001A42A6" w:rsidRDefault="009C15CD">
            <w:pPr>
              <w:ind w:left="-57" w:right="-57"/>
              <w:jc w:val="center"/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DC2A" w14:textId="16C1D657" w:rsidR="003E044C" w:rsidRDefault="003E044C" w:rsidP="003E044C">
            <w:pPr>
              <w:ind w:left="-57" w:right="-57"/>
              <w:jc w:val="center"/>
            </w:pPr>
            <w:r>
              <w:t>Journal Citation Indicator -1.46</w:t>
            </w:r>
          </w:p>
          <w:p w14:paraId="171749CE" w14:textId="3ECBAAB2" w:rsidR="009C15CD" w:rsidRDefault="003E044C" w:rsidP="003E044C">
            <w:pPr>
              <w:ind w:left="-57" w:right="-57"/>
              <w:jc w:val="center"/>
            </w:pPr>
            <w:r w:rsidRPr="003E044C">
              <w:t>EDUCATION &amp; EDUCATIONAL RESEARCH</w:t>
            </w:r>
            <w:r>
              <w:t xml:space="preserve"> – Q1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75D6" w14:textId="19E3D050" w:rsidR="001A42A6" w:rsidRPr="00A87D44" w:rsidRDefault="001A42A6" w:rsidP="003E044C">
            <w:pPr>
              <w:ind w:hanging="2"/>
              <w:jc w:val="center"/>
            </w:pPr>
            <w:proofErr w:type="spellStart"/>
            <w:r w:rsidRPr="00EF5B52">
              <w:t>CiteScore</w:t>
            </w:r>
            <w:proofErr w:type="spellEnd"/>
            <w:r w:rsidRPr="00EF5B52">
              <w:t xml:space="preserve"> </w:t>
            </w:r>
            <w:r w:rsidR="00BF054F">
              <w:t xml:space="preserve">2023 </w:t>
            </w:r>
            <w:r>
              <w:t>–</w:t>
            </w:r>
            <w:r w:rsidRPr="00EF5B52">
              <w:t xml:space="preserve"> </w:t>
            </w:r>
            <w:r w:rsidRPr="00A87D44">
              <w:t>4,8</w:t>
            </w:r>
          </w:p>
          <w:p w14:paraId="09E470EF" w14:textId="77777777" w:rsidR="001A42A6" w:rsidRPr="00A87D44" w:rsidRDefault="001A42A6" w:rsidP="003E044C">
            <w:pPr>
              <w:ind w:hanging="2"/>
              <w:jc w:val="center"/>
            </w:pPr>
            <w:r w:rsidRPr="00EF5B52">
              <w:t xml:space="preserve">Percentile – </w:t>
            </w:r>
            <w:r w:rsidRPr="00A87D44">
              <w:t>81</w:t>
            </w:r>
          </w:p>
          <w:p w14:paraId="1BCD314E" w14:textId="77777777" w:rsidR="001A42A6" w:rsidRPr="00A87D44" w:rsidRDefault="001A42A6" w:rsidP="003E044C">
            <w:pPr>
              <w:ind w:hanging="2"/>
              <w:jc w:val="center"/>
            </w:pPr>
            <w:r>
              <w:t>Education</w:t>
            </w:r>
          </w:p>
          <w:p w14:paraId="3100B145" w14:textId="77777777" w:rsidR="009C15CD" w:rsidRPr="003E044C" w:rsidRDefault="009C15CD" w:rsidP="003E044C">
            <w:pPr>
              <w:ind w:left="-57" w:right="-57"/>
              <w:jc w:val="center"/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FCEA" w14:textId="77777777" w:rsidR="00BF054F" w:rsidRDefault="003E044C" w:rsidP="003E044C">
            <w:pPr>
              <w:ind w:left="-57" w:right="-57"/>
            </w:pPr>
            <w:proofErr w:type="spellStart"/>
            <w:r w:rsidRPr="00573AEB">
              <w:t>Mukhatayev</w:t>
            </w:r>
            <w:proofErr w:type="spellEnd"/>
            <w:r w:rsidRPr="00573AEB">
              <w:t xml:space="preserve">, A.; </w:t>
            </w:r>
            <w:proofErr w:type="spellStart"/>
            <w:r w:rsidRPr="00573AEB">
              <w:t>Omirbayev</w:t>
            </w:r>
            <w:proofErr w:type="spellEnd"/>
            <w:r w:rsidRPr="00573AEB">
              <w:t xml:space="preserve">, </w:t>
            </w:r>
            <w:proofErr w:type="gramStart"/>
            <w:r w:rsidRPr="00573AEB">
              <w:t>S.;</w:t>
            </w:r>
            <w:proofErr w:type="gramEnd"/>
            <w:r w:rsidRPr="00573AEB">
              <w:t xml:space="preserve"> </w:t>
            </w:r>
          </w:p>
          <w:p w14:paraId="7AA0F789" w14:textId="782B24F6" w:rsidR="00BF054F" w:rsidRPr="00BF054F" w:rsidRDefault="00BF054F" w:rsidP="003E044C">
            <w:pPr>
              <w:ind w:left="-57" w:right="-57"/>
              <w:rPr>
                <w:u w:val="single"/>
              </w:rPr>
            </w:pPr>
            <w:r w:rsidRPr="00BF054F">
              <w:rPr>
                <w:u w:val="single"/>
              </w:rPr>
              <w:t>Kassenov Kh</w:t>
            </w:r>
            <w:proofErr w:type="gramStart"/>
            <w:r w:rsidRPr="00BF054F">
              <w:rPr>
                <w:u w:val="single"/>
              </w:rPr>
              <w:t>.;</w:t>
            </w:r>
            <w:proofErr w:type="gramEnd"/>
          </w:p>
          <w:p w14:paraId="029D736B" w14:textId="72D89A36" w:rsidR="009C15CD" w:rsidRDefault="003E044C" w:rsidP="003E044C">
            <w:pPr>
              <w:ind w:left="-57" w:right="-57"/>
            </w:pPr>
            <w:proofErr w:type="spellStart"/>
            <w:r w:rsidRPr="00573AEB">
              <w:t>Idiyatova</w:t>
            </w:r>
            <w:proofErr w:type="spellEnd"/>
            <w:r w:rsidRPr="00573AEB">
              <w:t>, Y.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10E" w14:textId="60572456" w:rsidR="009C15CD" w:rsidRDefault="003E044C">
            <w:pPr>
              <w:ind w:left="-57" w:right="-57"/>
              <w:jc w:val="center"/>
            </w:pPr>
            <w:proofErr w:type="spellStart"/>
            <w:r>
              <w:t>Соавтор</w:t>
            </w:r>
            <w:proofErr w:type="spellEnd"/>
          </w:p>
        </w:tc>
      </w:tr>
      <w:tr w:rsidR="009C15CD" w14:paraId="1A6D3B3B" w14:textId="77777777">
        <w:tc>
          <w:tcPr>
            <w:tcW w:w="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2BBF" w14:textId="77777777" w:rsidR="009C15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eastAsia="Times New Roman"/>
                <w:color w:val="000000"/>
              </w:rPr>
            </w:pPr>
            <w:r>
              <w:t>3</w:t>
            </w: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21BD" w14:textId="07756F9B" w:rsidR="009C15CD" w:rsidRDefault="00F54CDB">
            <w:pPr>
              <w:pStyle w:val="2"/>
              <w:keepNext w:val="0"/>
              <w:keepLines w:val="0"/>
              <w:spacing w:before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Conceptual model of sustainable development of pedagogical staff competences in quality assurance of higher education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4A52" w14:textId="3D18A24D" w:rsidR="009C15CD" w:rsidRDefault="00F54CDB">
            <w:pPr>
              <w:ind w:left="-57" w:right="-57"/>
              <w:jc w:val="center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067" w14:textId="77777777" w:rsidR="00F54CDB" w:rsidRDefault="00F54CDB" w:rsidP="00F54CDB">
            <w:pPr>
              <w:ind w:hanging="2"/>
              <w:jc w:val="both"/>
              <w:rPr>
                <w:i/>
                <w:iCs/>
              </w:rPr>
            </w:pPr>
            <w:r w:rsidRPr="00746DBA">
              <w:rPr>
                <w:i/>
                <w:iCs/>
              </w:rPr>
              <w:t>Front. Educ. 10:1528924</w:t>
            </w:r>
            <w:r>
              <w:rPr>
                <w:i/>
                <w:iCs/>
              </w:rPr>
              <w:t xml:space="preserve">, </w:t>
            </w:r>
            <w:r w:rsidRPr="00746DBA">
              <w:rPr>
                <w:i/>
                <w:iCs/>
              </w:rPr>
              <w:t>Volume 10 – 2025</w:t>
            </w:r>
          </w:p>
          <w:p w14:paraId="10B9494B" w14:textId="77777777" w:rsidR="00F54CDB" w:rsidRDefault="00F54CDB" w:rsidP="00F54CDB">
            <w:pPr>
              <w:ind w:hanging="2"/>
              <w:jc w:val="both"/>
              <w:rPr>
                <w:i/>
                <w:iCs/>
              </w:rPr>
            </w:pPr>
            <w:hyperlink r:id="rId12" w:history="1">
              <w:r w:rsidRPr="00746DBA">
                <w:rPr>
                  <w:rStyle w:val="a4"/>
                  <w:i/>
                  <w:iCs/>
                </w:rPr>
                <w:t>https://doi.org/10.3389/feduc.2025.1528924</w:t>
              </w:r>
            </w:hyperlink>
          </w:p>
          <w:p w14:paraId="4115ADCE" w14:textId="48B73815" w:rsidR="009C15CD" w:rsidRDefault="009C15CD"/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3F44" w14:textId="4F88436B" w:rsidR="00F54CDB" w:rsidRDefault="00F54CDB" w:rsidP="00F54CDB">
            <w:pPr>
              <w:ind w:left="-57" w:right="-57"/>
              <w:jc w:val="center"/>
            </w:pPr>
            <w:r w:rsidRPr="00F54CDB">
              <w:rPr>
                <w:lang w:val="ru-RU"/>
              </w:rPr>
              <w:t>SJR 2023</w:t>
            </w:r>
            <w:r>
              <w:t>:</w:t>
            </w:r>
            <w:r w:rsidRPr="00F54CDB">
              <w:rPr>
                <w:lang w:val="ru-RU"/>
              </w:rPr>
              <w:t>0.627</w:t>
            </w:r>
          </w:p>
          <w:p w14:paraId="273FAE42" w14:textId="77777777" w:rsidR="00F54CDB" w:rsidRPr="001A42A6" w:rsidRDefault="00F54CDB" w:rsidP="00F54CDB">
            <w:pPr>
              <w:ind w:left="-57" w:right="-57"/>
              <w:jc w:val="center"/>
            </w:pPr>
            <w:r w:rsidRPr="001A42A6">
              <w:t>Education</w:t>
            </w:r>
          </w:p>
          <w:p w14:paraId="4F591321" w14:textId="77777777" w:rsidR="00F54CDB" w:rsidRPr="00F54CDB" w:rsidRDefault="00F54CDB" w:rsidP="00F54CDB">
            <w:pPr>
              <w:ind w:left="-57" w:right="-57"/>
              <w:jc w:val="center"/>
            </w:pPr>
          </w:p>
          <w:p w14:paraId="1B0F9141" w14:textId="77777777" w:rsidR="009C15CD" w:rsidRDefault="009C15CD">
            <w:pPr>
              <w:ind w:left="-57" w:right="-57"/>
              <w:jc w:val="center"/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4857" w14:textId="6C2F3174" w:rsidR="00F54CDB" w:rsidRDefault="00F54CDB" w:rsidP="00F54CDB">
            <w:pPr>
              <w:ind w:left="-57" w:right="-57"/>
              <w:jc w:val="center"/>
            </w:pPr>
            <w:r>
              <w:t>Journal Citation Indicator -1.04</w:t>
            </w:r>
          </w:p>
          <w:p w14:paraId="6479F44D" w14:textId="4D6E0B26" w:rsidR="00F54CDB" w:rsidRDefault="00F54CDB" w:rsidP="00F54CDB">
            <w:pPr>
              <w:ind w:left="-57" w:right="-57"/>
              <w:jc w:val="center"/>
            </w:pPr>
            <w:r w:rsidRPr="003E044C">
              <w:t>EDUCATION &amp; EDUCATIONAL RESEARCH</w:t>
            </w:r>
            <w:r>
              <w:t xml:space="preserve"> – Q2</w:t>
            </w:r>
          </w:p>
          <w:p w14:paraId="3F442030" w14:textId="304B02CD" w:rsidR="009C15CD" w:rsidRPr="0025306B" w:rsidRDefault="009C15CD">
            <w:pPr>
              <w:ind w:left="-57" w:right="-57"/>
              <w:jc w:val="center"/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E6E4" w14:textId="63D4774C" w:rsidR="00F54CDB" w:rsidRPr="00A87D44" w:rsidRDefault="00F54CDB" w:rsidP="00F54CDB">
            <w:pPr>
              <w:ind w:hanging="2"/>
              <w:jc w:val="center"/>
            </w:pPr>
            <w:proofErr w:type="spellStart"/>
            <w:r w:rsidRPr="00EF5B52">
              <w:t>CiteScore</w:t>
            </w:r>
            <w:proofErr w:type="spellEnd"/>
            <w:r>
              <w:t xml:space="preserve"> 2023</w:t>
            </w:r>
            <w:r w:rsidRPr="00EF5B52">
              <w:t xml:space="preserve"> </w:t>
            </w:r>
            <w:r>
              <w:t>–</w:t>
            </w:r>
            <w:r w:rsidRPr="00EF5B52">
              <w:t xml:space="preserve"> </w:t>
            </w:r>
            <w:r>
              <w:t>2.9</w:t>
            </w:r>
          </w:p>
          <w:p w14:paraId="4DA772E6" w14:textId="0119F444" w:rsidR="00F54CDB" w:rsidRPr="00A87D44" w:rsidRDefault="00F54CDB" w:rsidP="00F54CDB">
            <w:pPr>
              <w:ind w:hanging="2"/>
              <w:jc w:val="center"/>
            </w:pPr>
            <w:r w:rsidRPr="00EF5B52">
              <w:t xml:space="preserve">Percentile – </w:t>
            </w:r>
            <w:r>
              <w:t>62</w:t>
            </w:r>
          </w:p>
          <w:p w14:paraId="2BEFB2A1" w14:textId="77777777" w:rsidR="00F54CDB" w:rsidRPr="00A87D44" w:rsidRDefault="00F54CDB" w:rsidP="00F54CDB">
            <w:pPr>
              <w:ind w:hanging="2"/>
              <w:jc w:val="center"/>
            </w:pPr>
            <w:r>
              <w:t>Education</w:t>
            </w:r>
          </w:p>
          <w:p w14:paraId="2B5605AE" w14:textId="7F851A33" w:rsidR="009C15CD" w:rsidRDefault="009C15CD"/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207B" w14:textId="252970CB" w:rsidR="009C15CD" w:rsidRDefault="00F54CDB" w:rsidP="00F54CDB">
            <w:pPr>
              <w:ind w:left="-57" w:right="-57"/>
            </w:pPr>
            <w:proofErr w:type="spellStart"/>
            <w:r w:rsidRPr="00746DBA">
              <w:t>Biloshchytskyi</w:t>
            </w:r>
            <w:proofErr w:type="spellEnd"/>
            <w:r w:rsidRPr="00746DBA">
              <w:t xml:space="preserve"> A, </w:t>
            </w:r>
            <w:proofErr w:type="spellStart"/>
            <w:r w:rsidRPr="00746DBA">
              <w:t>Kuchanskyi</w:t>
            </w:r>
            <w:proofErr w:type="spellEnd"/>
            <w:r w:rsidRPr="00746DBA">
              <w:t xml:space="preserve"> O, </w:t>
            </w:r>
            <w:proofErr w:type="spellStart"/>
            <w:r w:rsidRPr="00746DBA">
              <w:t>Andrashko</w:t>
            </w:r>
            <w:proofErr w:type="spellEnd"/>
            <w:r w:rsidRPr="00746DBA">
              <w:t xml:space="preserve"> Y, </w:t>
            </w:r>
            <w:proofErr w:type="spellStart"/>
            <w:r w:rsidRPr="00746DBA">
              <w:t>Mukhatayev</w:t>
            </w:r>
            <w:proofErr w:type="spellEnd"/>
            <w:r w:rsidRPr="00746DBA">
              <w:t xml:space="preserve"> A</w:t>
            </w:r>
            <w:r>
              <w:t>.</w:t>
            </w:r>
            <w:r w:rsidR="00BF054F">
              <w:t>,</w:t>
            </w:r>
            <w:r w:rsidRPr="00746DBA">
              <w:t> </w:t>
            </w:r>
          </w:p>
          <w:p w14:paraId="1E24ACD2" w14:textId="49037843" w:rsidR="00BF054F" w:rsidRPr="00BF054F" w:rsidRDefault="00BF054F" w:rsidP="00F54CDB">
            <w:pPr>
              <w:ind w:left="-57" w:right="-57"/>
              <w:rPr>
                <w:u w:val="single"/>
              </w:rPr>
            </w:pPr>
            <w:r w:rsidRPr="00BF054F">
              <w:rPr>
                <w:u w:val="single"/>
              </w:rPr>
              <w:t>Kassenov Kh.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825" w14:textId="2E33C956" w:rsidR="009C15CD" w:rsidRDefault="00F54CDB">
            <w:pPr>
              <w:ind w:left="-57" w:right="-57"/>
              <w:jc w:val="center"/>
            </w:pPr>
            <w:proofErr w:type="spellStart"/>
            <w:r>
              <w:t>Соавтор</w:t>
            </w:r>
            <w:proofErr w:type="spellEnd"/>
          </w:p>
        </w:tc>
      </w:tr>
    </w:tbl>
    <w:p w14:paraId="0A42C79F" w14:textId="77777777" w:rsidR="009C15CD" w:rsidRDefault="009C15CD">
      <w:pPr>
        <w:tabs>
          <w:tab w:val="left" w:pos="6180"/>
        </w:tabs>
        <w:jc w:val="both"/>
      </w:pPr>
    </w:p>
    <w:sectPr w:rsidR="009C15CD">
      <w:footerReference w:type="default" r:id="rId13"/>
      <w:pgSz w:w="16838" w:h="11906" w:orient="landscape"/>
      <w:pgMar w:top="1134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C78F" w14:textId="77777777" w:rsidR="00785E9E" w:rsidRDefault="00785E9E">
      <w:r>
        <w:separator/>
      </w:r>
    </w:p>
  </w:endnote>
  <w:endnote w:type="continuationSeparator" w:id="0">
    <w:p w14:paraId="263E8FFC" w14:textId="77777777" w:rsidR="00785E9E" w:rsidRDefault="007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C869" w14:textId="307C3F87" w:rsidR="009C15CD" w:rsidRPr="003F644A" w:rsidRDefault="00000000">
    <w:pPr>
      <w:tabs>
        <w:tab w:val="left" w:pos="6180"/>
      </w:tabs>
      <w:jc w:val="both"/>
      <w:rPr>
        <w:lang w:val="ru-RU"/>
      </w:rPr>
    </w:pPr>
    <w:r w:rsidRPr="003F644A">
      <w:rPr>
        <w:lang w:val="ru-RU"/>
      </w:rPr>
      <w:t xml:space="preserve">                       Соискатель</w:t>
    </w:r>
    <w:r w:rsidRPr="003F644A">
      <w:rPr>
        <w:lang w:val="ru-RU"/>
      </w:rPr>
      <w:tab/>
      <w:t xml:space="preserve">                                                                             </w:t>
    </w:r>
    <w:r w:rsidR="001A42A6">
      <w:rPr>
        <w:lang w:val="ru-RU"/>
      </w:rPr>
      <w:t>Х.Н. Касенов</w:t>
    </w:r>
  </w:p>
  <w:p w14:paraId="243F536A" w14:textId="77777777" w:rsidR="009C15CD" w:rsidRPr="003F644A" w:rsidRDefault="009C15CD">
    <w:pPr>
      <w:ind w:left="1418"/>
      <w:rPr>
        <w:lang w:val="ru-RU"/>
      </w:rPr>
    </w:pPr>
  </w:p>
  <w:p w14:paraId="2C6FD93C" w14:textId="2D5D4950" w:rsidR="009C15CD" w:rsidRPr="003F644A" w:rsidRDefault="00000000">
    <w:pPr>
      <w:rPr>
        <w:lang w:val="ru-RU"/>
      </w:rPr>
    </w:pPr>
    <w:r w:rsidRPr="003F644A">
      <w:rPr>
        <w:lang w:val="ru-RU"/>
      </w:rPr>
      <w:t xml:space="preserve">                       Ученый секретарь</w:t>
    </w:r>
    <w:r w:rsidRPr="003F644A">
      <w:rPr>
        <w:lang w:val="ru-RU"/>
      </w:rPr>
      <w:tab/>
      <w:t xml:space="preserve">                                                                                     </w:t>
    </w:r>
    <w:r w:rsidRPr="003F644A">
      <w:rPr>
        <w:lang w:val="ru-RU"/>
      </w:rPr>
      <w:tab/>
    </w:r>
    <w:r w:rsidRPr="003F644A">
      <w:rPr>
        <w:lang w:val="ru-RU"/>
      </w:rPr>
      <w:tab/>
    </w:r>
    <w:r w:rsidRPr="003F644A">
      <w:rPr>
        <w:lang w:val="ru-RU"/>
      </w:rPr>
      <w:tab/>
    </w:r>
    <w:proofErr w:type="gramStart"/>
    <w:r w:rsidR="00B47D33">
      <w:rPr>
        <w:lang w:val="ru-RU"/>
      </w:rPr>
      <w:t>А.</w:t>
    </w:r>
    <w:r w:rsidR="00160745">
      <w:rPr>
        <w:lang w:val="ru-RU"/>
      </w:rPr>
      <w:t>А</w:t>
    </w:r>
    <w:r w:rsidR="00B47D33">
      <w:rPr>
        <w:lang w:val="ru-RU"/>
      </w:rPr>
      <w:t>.</w:t>
    </w:r>
    <w:proofErr w:type="gramEnd"/>
    <w:r w:rsidR="00B47D33">
      <w:rPr>
        <w:lang w:val="ru-RU"/>
      </w:rPr>
      <w:t xml:space="preserve"> Лекенова</w:t>
    </w:r>
  </w:p>
  <w:p w14:paraId="59ED9076" w14:textId="77777777" w:rsidR="009C15CD" w:rsidRPr="003F644A" w:rsidRDefault="009C1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lang w:val="ru-RU"/>
      </w:rPr>
    </w:pPr>
  </w:p>
  <w:p w14:paraId="09CBEB84" w14:textId="77777777" w:rsidR="009C15CD" w:rsidRPr="003F644A" w:rsidRDefault="009C1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4BE1" w14:textId="77777777" w:rsidR="00785E9E" w:rsidRDefault="00785E9E">
      <w:r>
        <w:separator/>
      </w:r>
    </w:p>
  </w:footnote>
  <w:footnote w:type="continuationSeparator" w:id="0">
    <w:p w14:paraId="2D05A845" w14:textId="77777777" w:rsidR="00785E9E" w:rsidRDefault="0078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68D7"/>
    <w:multiLevelType w:val="multilevel"/>
    <w:tmpl w:val="A002ED6E"/>
    <w:lvl w:ilvl="0">
      <w:start w:val="1"/>
      <w:numFmt w:val="decimal"/>
      <w:pStyle w:val="MDPI38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60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CD"/>
    <w:rsid w:val="00160745"/>
    <w:rsid w:val="001A42A6"/>
    <w:rsid w:val="0025306B"/>
    <w:rsid w:val="003E044C"/>
    <w:rsid w:val="003F644A"/>
    <w:rsid w:val="00772F3E"/>
    <w:rsid w:val="00785E9E"/>
    <w:rsid w:val="007E637A"/>
    <w:rsid w:val="00862B45"/>
    <w:rsid w:val="009C15CD"/>
    <w:rsid w:val="00AB1A08"/>
    <w:rsid w:val="00B47D33"/>
    <w:rsid w:val="00BF054F"/>
    <w:rsid w:val="00D814C6"/>
    <w:rsid w:val="00F54CDB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3717"/>
  <w15:docId w15:val="{E4CFAE1A-CBB5-4CCF-8171-987275C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3F6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3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6">
    <w:name w:val="Normal (Web)"/>
    <w:basedOn w:val="a"/>
    <w:uiPriority w:val="99"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7">
    <w:name w:val="header"/>
    <w:basedOn w:val="a"/>
    <w:link w:val="a8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FA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FAD"/>
    <w:rPr>
      <w:rFonts w:eastAsiaTheme="minorEastAsia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typography471c66">
    <w:name w:val="typography_471c66"/>
    <w:basedOn w:val="a0"/>
    <w:rsid w:val="005D45E0"/>
  </w:style>
  <w:style w:type="table" w:styleId="ad">
    <w:name w:val="Table Grid"/>
    <w:basedOn w:val="a1"/>
    <w:uiPriority w:val="39"/>
    <w:rsid w:val="007D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3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">
    <w:name w:val="Абзац списка Знак"/>
    <w:link w:val="ab"/>
    <w:uiPriority w:val="34"/>
    <w:locked/>
    <w:rsid w:val="000D39B8"/>
    <w:rPr>
      <w:rFonts w:eastAsiaTheme="minorEastAsia"/>
      <w:sz w:val="24"/>
      <w:szCs w:val="24"/>
    </w:rPr>
  </w:style>
  <w:style w:type="paragraph" w:customStyle="1" w:styleId="12">
    <w:name w:val="Обычный (веб)1"/>
    <w:basedOn w:val="a"/>
    <w:uiPriority w:val="99"/>
    <w:rsid w:val="000D39B8"/>
    <w:pPr>
      <w:spacing w:before="100" w:beforeAutospacing="1" w:after="100" w:afterAutospacing="1"/>
    </w:pPr>
    <w:rPr>
      <w:rFonts w:eastAsia="Times New Roman"/>
    </w:rPr>
  </w:style>
  <w:style w:type="paragraph" w:customStyle="1" w:styleId="wat-unclickable-rid">
    <w:name w:val="wat-unclickable-rid"/>
    <w:basedOn w:val="a"/>
    <w:rsid w:val="00461E6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Unresolved Mention"/>
    <w:basedOn w:val="a0"/>
    <w:uiPriority w:val="99"/>
    <w:semiHidden/>
    <w:unhideWhenUsed/>
    <w:rsid w:val="003F6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215634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89/feduc.2025.15289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educsci141212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3894/ijirss.v7i4.3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direct.uri?url=https://orcid.org/0000-0001-7773-9522&amp;authorId=55340707100&amp;origin=AuthorProfile&amp;orcId=0000-0001-7773-9522&amp;category=orcid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KuN0DSBcfyDmT5sbpEQn0sjuQ==">CgMxLjAyCGguZ2pkZ3hzMg5oLnVteGtwYzZsejJiZTIOaC5pMW4zYmgxbWl2OGg4AHIhMUJDd01peURUaUwxQ05nRkhGLW5kd09GVUVZQk5lWFBR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Тихомиров</dc:creator>
  <cp:lastModifiedBy>Алмагуль Лекенова</cp:lastModifiedBy>
  <cp:revision>4</cp:revision>
  <cp:lastPrinted>2025-06-16T06:04:00Z</cp:lastPrinted>
  <dcterms:created xsi:type="dcterms:W3CDTF">2025-04-01T11:12:00Z</dcterms:created>
  <dcterms:modified xsi:type="dcterms:W3CDTF">2025-06-16T06:06:00Z</dcterms:modified>
</cp:coreProperties>
</file>